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FA1" w:rsidRDefault="006C7FA1" w:rsidP="006C7FA1">
      <w:pPr>
        <w:jc w:val="center"/>
        <w:rPr>
          <w:b/>
        </w:rPr>
      </w:pPr>
      <w:r>
        <w:rPr>
          <w:b/>
        </w:rPr>
        <w:t>ISTITUTO TECNICO COMMERCIALE</w:t>
      </w:r>
    </w:p>
    <w:p w:rsidR="006C7FA1" w:rsidRDefault="006C7FA1" w:rsidP="006C7FA1">
      <w:pPr>
        <w:jc w:val="center"/>
        <w:rPr>
          <w:b/>
        </w:rPr>
      </w:pPr>
      <w:r>
        <w:rPr>
          <w:b/>
        </w:rPr>
        <w:t>“G. CABOTO” – GAETA</w:t>
      </w:r>
    </w:p>
    <w:p w:rsidR="006C7FA1" w:rsidRDefault="006C7FA1" w:rsidP="006C7FA1">
      <w:pPr>
        <w:jc w:val="center"/>
        <w:rPr>
          <w:b/>
        </w:rPr>
      </w:pPr>
    </w:p>
    <w:p w:rsidR="006C7FA1" w:rsidRDefault="006C7FA1" w:rsidP="006C7FA1">
      <w:pPr>
        <w:jc w:val="center"/>
        <w:rPr>
          <w:b/>
        </w:rPr>
      </w:pPr>
      <w:r>
        <w:rPr>
          <w:b/>
        </w:rPr>
        <w:t xml:space="preserve">PROGRAMMA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RELIGIONE CATTOLICA</w:t>
      </w:r>
    </w:p>
    <w:p w:rsidR="006C7FA1" w:rsidRDefault="006C7FA1" w:rsidP="006C7FA1">
      <w:pPr>
        <w:jc w:val="center"/>
        <w:rPr>
          <w:b/>
        </w:rPr>
      </w:pPr>
      <w:r>
        <w:rPr>
          <w:b/>
        </w:rPr>
        <w:t>ANNO SCOLASTICO 2013/14</w:t>
      </w:r>
    </w:p>
    <w:p w:rsidR="006C7FA1" w:rsidRDefault="006C7FA1" w:rsidP="006C7FA1">
      <w:pPr>
        <w:jc w:val="center"/>
        <w:rPr>
          <w:b/>
        </w:rPr>
      </w:pPr>
      <w:r>
        <w:rPr>
          <w:b/>
        </w:rPr>
        <w:t>CLASSE 2 L</w:t>
      </w:r>
    </w:p>
    <w:p w:rsidR="006C7FA1" w:rsidRDefault="006C7FA1" w:rsidP="006C7FA1">
      <w:pPr>
        <w:jc w:val="center"/>
        <w:rPr>
          <w:b/>
        </w:rPr>
      </w:pPr>
    </w:p>
    <w:p w:rsidR="006C7FA1" w:rsidRDefault="006C7FA1" w:rsidP="006C7FA1">
      <w:pPr>
        <w:jc w:val="right"/>
        <w:rPr>
          <w:b/>
        </w:rPr>
      </w:pPr>
      <w:r>
        <w:rPr>
          <w:b/>
        </w:rPr>
        <w:t>DOCENTE: TARTAGLIA SIMONA</w:t>
      </w:r>
    </w:p>
    <w:p w:rsidR="006C7FA1" w:rsidRDefault="006C7FA1" w:rsidP="006C7FA1">
      <w:pPr>
        <w:jc w:val="right"/>
        <w:rPr>
          <w:b/>
        </w:rPr>
      </w:pP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IRC a scuola: confrontarsi, conoscere, comunicare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IRC: questione di scelta?</w:t>
      </w:r>
    </w:p>
    <w:p w:rsidR="006C7FA1" w:rsidRDefault="006C7FA1" w:rsidP="006C7FA1"/>
    <w:p w:rsidR="006C7FA1" w:rsidRDefault="006C7FA1" w:rsidP="006C7FA1">
      <w:pPr>
        <w:pStyle w:val="Paragrafoelenco"/>
        <w:numPr>
          <w:ilvl w:val="0"/>
          <w:numId w:val="1"/>
        </w:numPr>
      </w:pPr>
      <w:r>
        <w:t xml:space="preserve">Dimensione religiosa secondo diverse culture 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Dalla domanda alla risposta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La ricerca del trascendente</w:t>
      </w:r>
    </w:p>
    <w:p w:rsidR="006C7FA1" w:rsidRDefault="006C7FA1" w:rsidP="006C7FA1">
      <w:pPr>
        <w:pStyle w:val="Paragrafoelenco"/>
        <w:ind w:left="717" w:firstLine="0"/>
      </w:pP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Cristianesimo a confronto con l’ebraismo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Il credo ebraico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 xml:space="preserve">Talmud, </w:t>
      </w:r>
      <w:proofErr w:type="spellStart"/>
      <w:r>
        <w:t>Misnah</w:t>
      </w:r>
      <w:proofErr w:type="spellEnd"/>
      <w:r>
        <w:t xml:space="preserve"> e </w:t>
      </w:r>
      <w:proofErr w:type="spellStart"/>
      <w:r>
        <w:t>Gemara</w:t>
      </w:r>
      <w:proofErr w:type="spellEnd"/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Riti e feste ebraiche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Il culto e la sinagoga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L’attesa del Messia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La notte dei cristalli. Auschwitz e shoah</w:t>
      </w:r>
    </w:p>
    <w:p w:rsidR="006C7FA1" w:rsidRDefault="006C7FA1" w:rsidP="006C7FA1">
      <w:pPr>
        <w:pStyle w:val="Paragrafoelenco"/>
        <w:ind w:left="717" w:firstLine="0"/>
      </w:pP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La Bibbia: generi letterari e stili ... prosa, poesia, detti.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Il canone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Drammatizzazione di alcuni passi dell’Antico Testamento per una comprensione migliore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 Vangeli e la figura di Gesù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Dall’impurità della donna ebrea alla nascita di Gesù</w:t>
      </w:r>
    </w:p>
    <w:p w:rsidR="006C7FA1" w:rsidRDefault="006C7FA1" w:rsidP="006C7FA1">
      <w:pPr>
        <w:pStyle w:val="Paragrafoelenco"/>
        <w:ind w:left="717" w:firstLine="0"/>
      </w:pP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La Bibbia a confronto con il Corano</w:t>
      </w:r>
    </w:p>
    <w:p w:rsidR="006C7FA1" w:rsidRDefault="006C7FA1" w:rsidP="006C7FA1">
      <w:pPr>
        <w:pStyle w:val="Paragrafoelenco"/>
        <w:spacing w:line="360" w:lineRule="auto"/>
      </w:pPr>
    </w:p>
    <w:p w:rsidR="006C7FA1" w:rsidRDefault="006C7FA1" w:rsidP="006C7FA1"/>
    <w:p w:rsidR="00EC2FEF" w:rsidRDefault="006C7FA1"/>
    <w:sectPr w:rsidR="00EC2FEF" w:rsidSect="00AC4D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D059C"/>
    <w:multiLevelType w:val="hybridMultilevel"/>
    <w:tmpl w:val="60A4FCC0"/>
    <w:lvl w:ilvl="0" w:tplc="5D8662B6"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C7FA1"/>
    <w:rsid w:val="006C7FA1"/>
    <w:rsid w:val="00941E4E"/>
    <w:rsid w:val="009E336B"/>
    <w:rsid w:val="00AC4D94"/>
    <w:rsid w:val="00BF2109"/>
    <w:rsid w:val="00E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FA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7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Allievo</cp:lastModifiedBy>
  <cp:revision>1</cp:revision>
  <dcterms:created xsi:type="dcterms:W3CDTF">2014-06-06T07:42:00Z</dcterms:created>
  <dcterms:modified xsi:type="dcterms:W3CDTF">2014-06-06T07:43:00Z</dcterms:modified>
</cp:coreProperties>
</file>